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ОБРАЗОВАНИЯ, НАУКИ И МОЛОДЕЖНОЙ ПОЛИТИКИ КРАСНОДАРСКОГО КРАЯ</w:t>
      </w: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F80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КК</w:t>
      </w:r>
      <w:r w:rsidRPr="00E842C1">
        <w:rPr>
          <w:rFonts w:ascii="Calibri" w:eastAsia="Times New Roman" w:hAnsi="Calibri" w:cs="Times New Roman"/>
          <w:lang w:eastAsia="ru-RU"/>
        </w:rPr>
        <w:t>)</w:t>
      </w: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E842C1" w:rsidRP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E842C1" w:rsidRPr="00E842C1" w:rsidRDefault="00E842C1" w:rsidP="00E842C1">
      <w:pPr>
        <w:keepNext/>
        <w:keepLines/>
        <w:spacing w:after="0" w:line="246" w:lineRule="auto"/>
        <w:ind w:left="10" w:right="-15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3</w:t>
      </w: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ОСНОВЫ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СТРОИТЕЛЬНОГО ЧЕРЧЕНИЯ</w:t>
      </w:r>
    </w:p>
    <w:p w:rsidR="00E842C1" w:rsidRPr="00E842C1" w:rsidRDefault="00E842C1" w:rsidP="00E84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2C1" w:rsidRPr="00E842C1" w:rsidRDefault="00E842C1" w:rsidP="00E842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ПРОФЕССИИ 12680КАМЕНЩИК</w:t>
      </w:r>
    </w:p>
    <w:p w:rsidR="00E842C1" w:rsidRPr="00E842C1" w:rsidRDefault="00E842C1" w:rsidP="00E842C1">
      <w:pPr>
        <w:spacing w:after="200" w:line="276" w:lineRule="auto"/>
        <w:jc w:val="center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both"/>
        <w:rPr>
          <w:rFonts w:ascii="Calibri" w:eastAsia="Times New Roman" w:hAnsi="Calibri" w:cs="Times New Roman"/>
          <w:lang w:eastAsia="ru-RU"/>
        </w:rPr>
      </w:pPr>
    </w:p>
    <w:p w:rsid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F8071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F8071A" w:rsidRPr="00E842C1" w:rsidRDefault="00F8071A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C1" w:rsidRPr="00E842C1" w:rsidRDefault="00E842C1" w:rsidP="00E84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71A" w:rsidRPr="00903FBF" w:rsidRDefault="00F8071A" w:rsidP="00F8071A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</w:t>
      </w:r>
      <w:proofErr w:type="gramEnd"/>
      <w:r w:rsidRPr="00903FBF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</w:p>
    <w:p w:rsidR="00F8071A" w:rsidRDefault="00F8071A" w:rsidP="00F8071A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Методическим объединением</w:t>
      </w:r>
      <w:r w:rsidRPr="00903F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решением педагогического совета </w:t>
      </w:r>
    </w:p>
    <w:p w:rsidR="00F8071A" w:rsidRPr="00903FBF" w:rsidRDefault="00F8071A" w:rsidP="00F8071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педагогов</w:t>
      </w:r>
      <w:proofErr w:type="gramEnd"/>
      <w:r>
        <w:rPr>
          <w:rFonts w:ascii="Times New Roman" w:hAnsi="Times New Roman"/>
          <w:sz w:val="28"/>
          <w:szCs w:val="28"/>
        </w:rPr>
        <w:t xml:space="preserve"> ДО                                                       от 29.08.2019 года протокол №1</w:t>
      </w:r>
    </w:p>
    <w:p w:rsidR="00F8071A" w:rsidRPr="00903FBF" w:rsidRDefault="00F8071A" w:rsidP="00F807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Председатель </w:t>
      </w:r>
      <w:r w:rsidRPr="00903FBF">
        <w:rPr>
          <w:rFonts w:ascii="Times New Roman" w:hAnsi="Times New Roman"/>
          <w:sz w:val="28"/>
          <w:szCs w:val="28"/>
        </w:rPr>
        <w:t>«___»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3FBF">
        <w:rPr>
          <w:rFonts w:ascii="Times New Roman" w:hAnsi="Times New Roman"/>
          <w:sz w:val="28"/>
          <w:szCs w:val="28"/>
        </w:rPr>
        <w:t>____________ 201</w:t>
      </w:r>
      <w:r>
        <w:rPr>
          <w:rFonts w:ascii="Times New Roman" w:hAnsi="Times New Roman"/>
          <w:sz w:val="28"/>
          <w:szCs w:val="28"/>
        </w:rPr>
        <w:t xml:space="preserve">9 </w:t>
      </w:r>
      <w:r w:rsidRPr="00903FBF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                                       __________Н.А. Лысенков                                                                               </w:t>
      </w:r>
    </w:p>
    <w:p w:rsidR="00F8071A" w:rsidRPr="00903FBF" w:rsidRDefault="00F8071A" w:rsidP="00F8071A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F8071A" w:rsidRPr="00903FBF" w:rsidRDefault="00F8071A" w:rsidP="00F807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E842C1" w:rsidRPr="00E842C1" w:rsidRDefault="00E842C1" w:rsidP="00E842C1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C1" w:rsidRPr="00E842C1" w:rsidRDefault="00E842C1" w:rsidP="00E842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</w:t>
      </w:r>
      <w:proofErr w:type="gramStart"/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 программа</w:t>
      </w:r>
      <w:proofErr w:type="gramEnd"/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общепрофессиональной дисциплины «</w:t>
      </w:r>
      <w:r w:rsidRPr="00E842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Основы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строительного черчения</w:t>
      </w: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использована  для  профессионального обучения профессии «</w:t>
      </w: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Каменщик», 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12680.</w:t>
      </w:r>
      <w:r w:rsidR="00756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2520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профессии 270802.09 Мастер общестроительных работ приказ от 2 августа 2013 года № 683(зарегистрирован Министерством юстиции Российской Федерации дата 20.08.2013 г. №29749),приказа МОН РФ от 9 апреля </w:t>
      </w:r>
      <w:smartTag w:uri="urn:schemas-microsoft-com:office:smarttags" w:element="metricconverter">
        <w:smartTagPr>
          <w:attr w:name="ProductID" w:val="2015 г"/>
        </w:smartTagPr>
        <w:r w:rsidRPr="00E842C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 г</w:t>
        </w:r>
      </w:smartTag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390 «О внесении изменений в федеральные государственные образовательные стандарты среднего профессионального образования», которая может быть использована в дополнительном профессиональном образовании (в программах повышения квалификации и переподготовки)  и профессиональной подготовке по профессиям </w:t>
      </w:r>
      <w:proofErr w:type="spellStart"/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рабочихдля</w:t>
      </w:r>
      <w:proofErr w:type="spellEnd"/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подростков с </w:t>
      </w:r>
      <w:proofErr w:type="spellStart"/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учреждениях.</w:t>
      </w:r>
    </w:p>
    <w:p w:rsidR="00E842C1" w:rsidRPr="00E842C1" w:rsidRDefault="00E842C1" w:rsidP="00E84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2C1" w:rsidRPr="00E842C1" w:rsidRDefault="00E842C1" w:rsidP="00E84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Профессиональные стандарты: </w:t>
      </w:r>
      <w:r w:rsidRPr="00E84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«Каменщик», утвержден приказом</w:t>
      </w:r>
    </w:p>
    <w:p w:rsidR="00E842C1" w:rsidRPr="00E842C1" w:rsidRDefault="00E842C1" w:rsidP="00E842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Министерства труда и социальной защиты Российской Федерации от «25» декабря 2014 г. №1150н, профессиональной компетенции «</w:t>
      </w:r>
      <w:proofErr w:type="spellStart"/>
      <w:r w:rsidRPr="00E84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WorldSkillsRussia</w:t>
      </w:r>
      <w:proofErr w:type="spellEnd"/>
      <w:r w:rsidRPr="00E84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«Каменщик».</w:t>
      </w:r>
    </w:p>
    <w:p w:rsidR="00E842C1" w:rsidRPr="00E842C1" w:rsidRDefault="00E842C1" w:rsidP="00E84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42C1" w:rsidRPr="00E842C1" w:rsidRDefault="00E842C1" w:rsidP="00E842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разработчик:</w:t>
      </w:r>
      <w:r w:rsidR="00756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756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(ГКСУВУЗТ ОШ </w:t>
      </w:r>
      <w:r w:rsidRPr="00E842C1">
        <w:rPr>
          <w:rFonts w:ascii="Times New Roman" w:eastAsia="Times New Roman" w:hAnsi="Times New Roman" w:cs="Times New Roman"/>
          <w:sz w:val="28"/>
          <w:szCs w:val="28"/>
          <w:lang w:eastAsia="ru-RU"/>
        </w:rPr>
        <w:t>КК)</w:t>
      </w:r>
    </w:p>
    <w:p w:rsidR="00E842C1" w:rsidRPr="00E842C1" w:rsidRDefault="00E842C1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1620" w:rsidRPr="00E71620" w:rsidRDefault="00E71620" w:rsidP="00E71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6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Разработчик: </w:t>
      </w:r>
      <w:r w:rsidRPr="00E71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Ковтун Валерий Александрович, педагог дополнительного образования ГКСУВУЗТ ОШ КК ______________________</w:t>
      </w:r>
    </w:p>
    <w:p w:rsidR="00E71620" w:rsidRPr="00E71620" w:rsidRDefault="00E71620" w:rsidP="00E71620">
      <w:pPr>
        <w:spacing w:after="0" w:line="240" w:lineRule="auto"/>
        <w:ind w:left="439" w:firstLine="70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E716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(</w:t>
      </w:r>
      <w:proofErr w:type="gramStart"/>
      <w:r w:rsidRPr="00E716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подпись</w:t>
      </w:r>
      <w:proofErr w:type="gramEnd"/>
      <w:r w:rsidRPr="00E71620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)</w:t>
      </w:r>
    </w:p>
    <w:p w:rsidR="00E842C1" w:rsidRDefault="00E842C1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24B" w:rsidRDefault="0081524B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24B" w:rsidRDefault="0081524B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24B" w:rsidRDefault="0081524B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24B" w:rsidRDefault="0081524B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24B" w:rsidRDefault="0081524B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24B" w:rsidRDefault="0081524B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1620" w:rsidRDefault="00E71620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1620" w:rsidRDefault="00E71620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71620" w:rsidRDefault="00E71620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1524B" w:rsidRPr="00E842C1" w:rsidRDefault="0081524B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42C1" w:rsidRPr="00E842C1" w:rsidRDefault="00E842C1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42C1" w:rsidRPr="00E842C1" w:rsidRDefault="00E842C1" w:rsidP="00E842C1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E842C1" w:rsidRPr="00E842C1" w:rsidRDefault="00E842C1" w:rsidP="00E842C1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842C1" w:rsidRPr="00E842C1" w:rsidTr="00E842C1">
        <w:tc>
          <w:tcPr>
            <w:tcW w:w="7668" w:type="dxa"/>
            <w:hideMark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842C1" w:rsidRPr="00E842C1" w:rsidTr="00E842C1">
        <w:tc>
          <w:tcPr>
            <w:tcW w:w="7668" w:type="dxa"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УЧЕБНОЙ ДИСЦИПЛИНЫ</w:t>
            </w:r>
          </w:p>
          <w:p w:rsidR="00E842C1" w:rsidRPr="00E842C1" w:rsidRDefault="00E842C1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E842C1" w:rsidRPr="00E842C1" w:rsidTr="00E842C1">
        <w:trPr>
          <w:trHeight w:val="670"/>
        </w:trPr>
        <w:tc>
          <w:tcPr>
            <w:tcW w:w="7668" w:type="dxa"/>
            <w:hideMark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УСЛОВИЯ РЕАЛИЗАЦИИ ПРОГРАММЫ </w:t>
            </w: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842C1" w:rsidRPr="00E842C1" w:rsidTr="00E842C1">
        <w:tc>
          <w:tcPr>
            <w:tcW w:w="7668" w:type="dxa"/>
          </w:tcPr>
          <w:p w:rsidR="00E842C1" w:rsidRPr="00E842C1" w:rsidRDefault="00E842C1" w:rsidP="00E842C1">
            <w:pPr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842C1" w:rsidRPr="00E842C1" w:rsidRDefault="00E842C1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E842C1" w:rsidRPr="00E842C1" w:rsidRDefault="0068164B" w:rsidP="00E842C1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DD0B81" w:rsidRDefault="00DD0B8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Default="00E842C1"/>
    <w:p w:rsidR="00E842C1" w:rsidRPr="001A4A02" w:rsidRDefault="00E842C1" w:rsidP="00E842C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ПАСПОРТ РАБОЧЕЙ ПРОГРАММЫ</w:t>
      </w:r>
    </w:p>
    <w:p w:rsidR="00E842C1" w:rsidRPr="001A4A02" w:rsidRDefault="00E842C1" w:rsidP="00E842C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</w:t>
      </w:r>
    </w:p>
    <w:p w:rsidR="00E842C1" w:rsidRPr="001A4A02" w:rsidRDefault="00E842C1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1.1. Область применения программы </w:t>
      </w:r>
    </w:p>
    <w:p w:rsidR="00E842C1" w:rsidRDefault="00E842C1" w:rsidP="00E842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учебной дисциплины является частью основной профессиональной образовательной программы профессиональной подготовки, из числа </w:t>
      </w:r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подростков с </w:t>
      </w:r>
      <w:proofErr w:type="spellStart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051A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поведением в специальных учебно-воспитательных учреждениях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профессии 12680 Каменщик.</w:t>
      </w:r>
    </w:p>
    <w:p w:rsidR="00E842C1" w:rsidRPr="009B3F0A" w:rsidRDefault="00E842C1" w:rsidP="00E842C1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Место учебной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дисциплины в структуре основной</w:t>
      </w:r>
    </w:p>
    <w:p w:rsidR="00E842C1" w:rsidRPr="009B3F0A" w:rsidRDefault="00E842C1" w:rsidP="00E842C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3F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профессиональной образовательной программы</w:t>
      </w:r>
    </w:p>
    <w:p w:rsidR="00E842C1" w:rsidRPr="007C2F3A" w:rsidRDefault="00E842C1" w:rsidP="00E842C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учебной дисциплина «Основы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строительного черчения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входит в обще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профессиональный цикл в соответствии с ФГОС по профессии </w:t>
      </w:r>
      <w:r w:rsidR="00997D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proofErr w:type="gramStart"/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270802.09  «</w:t>
      </w:r>
      <w:proofErr w:type="gramEnd"/>
      <w:r w:rsidRPr="007C2F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 общестроительных работ»</w:t>
      </w:r>
    </w:p>
    <w:p w:rsidR="00E842C1" w:rsidRPr="001A4A02" w:rsidRDefault="00E842C1" w:rsidP="00E842C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1.3. Цели и задачи учебной дисциплины – требования к результатам освоения дисциплины:</w:t>
      </w:r>
    </w:p>
    <w:p w:rsidR="00EB1551" w:rsidRDefault="00E842C1" w:rsidP="00EB1551">
      <w:pPr>
        <w:spacing w:after="0" w:line="240" w:lineRule="auto"/>
        <w:ind w:left="283" w:right="98"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результате освоения учебной дисциплины обучающийся должен</w:t>
      </w:r>
    </w:p>
    <w:p w:rsidR="00E842C1" w:rsidRPr="00EB1551" w:rsidRDefault="00E842C1" w:rsidP="00EB1551">
      <w:pPr>
        <w:spacing w:after="0" w:line="240" w:lineRule="auto"/>
        <w:ind w:right="98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уметь: </w:t>
      </w:r>
    </w:p>
    <w:p w:rsidR="00EB155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читать архитектурно-строительные чер</w:t>
      </w:r>
      <w:r w:rsid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тежи, проекты, монтажные схемы,</w:t>
      </w:r>
    </w:p>
    <w:p w:rsidR="00E842C1" w:rsidRPr="00E842C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схемы производства работ;</w:t>
      </w:r>
    </w:p>
    <w:p w:rsidR="00E842C1" w:rsidRPr="00E842C1" w:rsidRDefault="00E842C1" w:rsidP="00E842C1">
      <w:pPr>
        <w:spacing w:after="0" w:line="240" w:lineRule="auto"/>
        <w:ind w:left="113" w:hanging="1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знать: </w:t>
      </w:r>
    </w:p>
    <w:p w:rsidR="00EB1551" w:rsidRDefault="00E842C1" w:rsidP="00EB155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требования единой системы констру</w:t>
      </w:r>
      <w:r w:rsid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кторской документации и системы</w:t>
      </w:r>
    </w:p>
    <w:p w:rsidR="00E842C1" w:rsidRPr="00EB155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проектной документации для строительства;  </w:t>
      </w:r>
    </w:p>
    <w:p w:rsidR="00EB155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правила построения чертежей и схем, виды нормативно</w:t>
      </w:r>
    </w:p>
    <w:p w:rsidR="00E842C1" w:rsidRPr="00E842C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технической документации;  </w:t>
      </w:r>
    </w:p>
    <w:p w:rsidR="00EB155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строительных чертежей,</w:t>
      </w:r>
      <w:r w:rsid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проектов, монтажных схем, схем</w:t>
      </w:r>
    </w:p>
    <w:p w:rsidR="00E842C1" w:rsidRPr="00E842C1" w:rsidRDefault="00E842C1" w:rsidP="00EB15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производства работ;  </w:t>
      </w:r>
    </w:p>
    <w:p w:rsidR="00E842C1" w:rsidRPr="00E842C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правила чтения технической и технологической документации;  </w:t>
      </w:r>
    </w:p>
    <w:p w:rsidR="00E842C1" w:rsidRPr="00E842C1" w:rsidRDefault="00E842C1" w:rsidP="00E842C1">
      <w:pPr>
        <w:numPr>
          <w:ilvl w:val="0"/>
          <w:numId w:val="3"/>
        </w:numPr>
        <w:spacing w:after="0" w:line="240" w:lineRule="auto"/>
        <w:ind w:hanging="164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842C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виды производственной документации</w:t>
      </w:r>
    </w:p>
    <w:p w:rsidR="00DF7017" w:rsidRPr="00DF7017" w:rsidRDefault="00DF7017" w:rsidP="00DF70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1.4. Количество часов выделяемы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 на освоение рабочей программы</w:t>
      </w:r>
    </w:p>
    <w:p w:rsidR="00DF7017" w:rsidRPr="00DF7017" w:rsidRDefault="00DF7017" w:rsidP="00DF70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учебной дисциплины:</w:t>
      </w:r>
    </w:p>
    <w:p w:rsidR="00DF7017" w:rsidRPr="00DF7017" w:rsidRDefault="00DF7017" w:rsidP="00DF7017">
      <w:pPr>
        <w:pStyle w:val="a3"/>
        <w:numPr>
          <w:ilvl w:val="0"/>
          <w:numId w:val="3"/>
        </w:numPr>
        <w:spacing w:after="0" w:line="240" w:lineRule="auto"/>
        <w:ind w:right="16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обязательная</w:t>
      </w:r>
      <w:proofErr w:type="gramEnd"/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аудиторная учебная нагрузка обучающихся - </w:t>
      </w:r>
      <w:r w:rsidRPr="00DF70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</w:t>
      </w:r>
      <w:r w:rsidRPr="00DF7017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том числе: </w:t>
      </w:r>
    </w:p>
    <w:p w:rsidR="00DF7017" w:rsidRPr="00DF7017" w:rsidRDefault="00DF7017" w:rsidP="00DF70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практические занятия –</w:t>
      </w:r>
      <w:r w:rsidR="00E45E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  <w:r w:rsidR="00BF26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26DB" w:rsidRPr="00BF26D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DF7017" w:rsidRDefault="00DF7017" w:rsidP="00DF70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части освоения профессиональной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учащиеся готовятся</w:t>
      </w:r>
    </w:p>
    <w:p w:rsidR="00DF7017" w:rsidRDefault="00DF7017" w:rsidP="00DF70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0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компетенциям (ПК)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7017" w:rsidRPr="00074DAB" w:rsidRDefault="00DF7017" w:rsidP="00DF70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Выполнять подготовительные работы при производстве каменных работ.  </w:t>
      </w:r>
    </w:p>
    <w:p w:rsidR="00DF7017" w:rsidRPr="00074DAB" w:rsidRDefault="00DF7017" w:rsidP="00DF70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.2. Производить общие каменные работы различной сложности.  </w:t>
      </w:r>
    </w:p>
    <w:p w:rsidR="00DF7017" w:rsidRPr="00074DAB" w:rsidRDefault="00DF7017" w:rsidP="00DF7017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 Выполнять архитектурные элементы из кирпича и камня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средней сложности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</w:t>
      </w:r>
    </w:p>
    <w:p w:rsidR="00DF7017" w:rsidRDefault="00DF7017" w:rsidP="00DF7017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.4. Выполнять монтажные работы при возведении кирпичных зданий. </w:t>
      </w:r>
    </w:p>
    <w:p w:rsidR="00DF7017" w:rsidRPr="00074DAB" w:rsidRDefault="00DF7017" w:rsidP="00DF7017">
      <w:pPr>
        <w:spacing w:after="0" w:line="240" w:lineRule="auto"/>
        <w:ind w:right="12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.5. Производить гидроизоляционные работы при выполнении каменной кладки.  </w:t>
      </w:r>
    </w:p>
    <w:p w:rsidR="00DF7017" w:rsidRPr="00074DAB" w:rsidRDefault="00DF7017" w:rsidP="00DF70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.6. Контролировать качество каменных работ.  </w:t>
      </w:r>
    </w:p>
    <w:p w:rsidR="00C718EA" w:rsidRDefault="00DF7017" w:rsidP="00EB15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074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.7. Выполнять ремонт каменных конструкций. </w:t>
      </w:r>
    </w:p>
    <w:p w:rsidR="0081524B" w:rsidRPr="00EB1551" w:rsidRDefault="0081524B" w:rsidP="00EB15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18EA" w:rsidRPr="00C718EA" w:rsidRDefault="00C718EA" w:rsidP="00C718EA">
      <w:pPr>
        <w:pStyle w:val="a3"/>
        <w:keepNext/>
        <w:keepLines/>
        <w:numPr>
          <w:ilvl w:val="0"/>
          <w:numId w:val="2"/>
        </w:numPr>
        <w:spacing w:after="0" w:line="240" w:lineRule="auto"/>
        <w:ind w:right="-15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18E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СТРУКТУРА И СОДЕРЖАНИЕ УЧЕБНОЙ ДИСЦИПЛИНЫ</w:t>
      </w:r>
    </w:p>
    <w:p w:rsidR="00C718EA" w:rsidRPr="001A4A02" w:rsidRDefault="00C718EA" w:rsidP="00C718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18EA" w:rsidRPr="001A4A02" w:rsidRDefault="00C718EA" w:rsidP="00C71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4A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2.1. Объем учебной дисциплины и виды учебной работы</w:t>
      </w:r>
    </w:p>
    <w:p w:rsidR="00C718EA" w:rsidRPr="001A4A02" w:rsidRDefault="00C718EA" w:rsidP="00C718E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TableGrid"/>
        <w:tblW w:w="9214" w:type="dxa"/>
        <w:tblInd w:w="-8" w:type="dxa"/>
        <w:tblLayout w:type="fixed"/>
        <w:tblCellMar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7513"/>
        <w:gridCol w:w="1701"/>
      </w:tblGrid>
      <w:tr w:rsidR="00C718EA" w:rsidRPr="001A4A02" w:rsidTr="00913B42">
        <w:trPr>
          <w:trHeight w:val="567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5603CF" w:rsidRDefault="00C718EA" w:rsidP="00913B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5603CF" w:rsidRDefault="00C718EA" w:rsidP="00913B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603C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C718EA" w:rsidRPr="001A4A02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>21</w:t>
            </w:r>
          </w:p>
        </w:tc>
      </w:tr>
      <w:tr w:rsidR="00C718EA" w:rsidRPr="001A4A02" w:rsidTr="00913B42">
        <w:trPr>
          <w:trHeight w:val="293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718EA" w:rsidRPr="001A4A02" w:rsidTr="00913B42">
        <w:trPr>
          <w:trHeight w:val="290"/>
        </w:trPr>
        <w:tc>
          <w:tcPr>
            <w:tcW w:w="75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1A4A02" w:rsidRDefault="00C718EA" w:rsidP="00913B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A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18EA" w:rsidRPr="00B02DBD" w:rsidRDefault="00B02DBD" w:rsidP="00913B42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2DBD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6</w:t>
            </w:r>
          </w:p>
        </w:tc>
      </w:tr>
    </w:tbl>
    <w:p w:rsidR="00E842C1" w:rsidRDefault="00E842C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Default="00EB1551"/>
    <w:p w:rsidR="00EB1551" w:rsidRPr="00EB1551" w:rsidRDefault="00EB1551" w:rsidP="00EB1551">
      <w:pPr>
        <w:numPr>
          <w:ilvl w:val="0"/>
          <w:numId w:val="4"/>
        </w:numPr>
        <w:spacing w:after="40" w:line="240" w:lineRule="auto"/>
        <w:ind w:right="-15"/>
        <w:jc w:val="center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lastRenderedPageBreak/>
        <w:t xml:space="preserve">УСЛОВИЯ РЕАЛИЗАЦИИ ПРОГРАММЫ ДИСЦИПЛИНЫ </w:t>
      </w:r>
    </w:p>
    <w:p w:rsidR="00EB1551" w:rsidRPr="00EB1551" w:rsidRDefault="00EB1551" w:rsidP="00EB1551">
      <w:pPr>
        <w:spacing w:after="36" w:line="237" w:lineRule="auto"/>
        <w:ind w:left="-5" w:firstLine="713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3.1. Материально-техническое обеспечение </w:t>
      </w:r>
    </w:p>
    <w:p w:rsidR="00620ABC" w:rsidRPr="00593B1E" w:rsidRDefault="00620ABC" w:rsidP="00620A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93B1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Реализация учебной  дисц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иплины осуществляется в учебной мастерской по профессии «Каменщик»</w:t>
      </w:r>
    </w:p>
    <w:p w:rsidR="00EB1551" w:rsidRPr="00EB1551" w:rsidRDefault="00EB1551" w:rsidP="00EB1551">
      <w:pPr>
        <w:spacing w:after="48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EB1551">
      <w:pPr>
        <w:spacing w:after="53" w:line="237" w:lineRule="auto"/>
        <w:ind w:left="-5" w:hanging="10"/>
        <w:jc w:val="both"/>
        <w:rPr>
          <w:rFonts w:ascii="Calibri" w:eastAsia="Calibri" w:hAnsi="Calibri" w:cs="Calibri"/>
          <w:b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Оборудование учебного кабинета: </w:t>
      </w:r>
    </w:p>
    <w:p w:rsidR="00EB1551" w:rsidRPr="00EB1551" w:rsidRDefault="00EB1551" w:rsidP="00EB1551">
      <w:pPr>
        <w:numPr>
          <w:ilvl w:val="0"/>
          <w:numId w:val="5"/>
        </w:numPr>
        <w:spacing w:after="53" w:line="237" w:lineRule="auto"/>
        <w:jc w:val="both"/>
        <w:rPr>
          <w:rFonts w:ascii="Calibri" w:eastAsia="Calibri" w:hAnsi="Calibri" w:cs="Calibri"/>
          <w:color w:val="000000"/>
          <w:lang w:eastAsia="ru-RU"/>
        </w:rPr>
      </w:pPr>
      <w:proofErr w:type="gramStart"/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посадочные</w:t>
      </w:r>
      <w:proofErr w:type="gramEnd"/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места по количеству обучающихся; </w:t>
      </w:r>
    </w:p>
    <w:p w:rsidR="00EB1551" w:rsidRPr="00EB1551" w:rsidRDefault="00EB1551" w:rsidP="00EB1551">
      <w:pPr>
        <w:numPr>
          <w:ilvl w:val="0"/>
          <w:numId w:val="5"/>
        </w:numPr>
        <w:spacing w:after="53" w:line="237" w:lineRule="auto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рабочее место преподавателя; </w:t>
      </w:r>
    </w:p>
    <w:p w:rsidR="00EB1551" w:rsidRPr="00F94A69" w:rsidRDefault="00EB1551" w:rsidP="00F94A69">
      <w:pPr>
        <w:numPr>
          <w:ilvl w:val="0"/>
          <w:numId w:val="5"/>
        </w:numPr>
        <w:spacing w:after="48" w:line="235" w:lineRule="auto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комплект учебн</w:t>
      </w:r>
      <w:r w:rsidR="00F94A6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о-наглядных пособий «Черчение»</w:t>
      </w:r>
    </w:p>
    <w:p w:rsidR="00EB1551" w:rsidRPr="00EB1551" w:rsidRDefault="00EB1551" w:rsidP="00F94A69">
      <w:pPr>
        <w:spacing w:after="49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F94A69">
      <w:pPr>
        <w:spacing w:after="36" w:line="237" w:lineRule="auto"/>
        <w:ind w:left="-5" w:firstLine="713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3.2. Информационное обеспечение обучения </w:t>
      </w:r>
    </w:p>
    <w:p w:rsidR="00620ABC" w:rsidRDefault="00EB1551" w:rsidP="00EB1551">
      <w:pPr>
        <w:spacing w:after="36" w:line="237" w:lineRule="auto"/>
        <w:ind w:left="-5" w:hanging="10"/>
        <w:jc w:val="both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Перечень учебных изданий, </w:t>
      </w:r>
      <w:proofErr w:type="spellStart"/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интернет-ресурсов</w:t>
      </w:r>
      <w:proofErr w:type="spellEnd"/>
      <w:r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, дополнительной литературы </w:t>
      </w:r>
    </w:p>
    <w:p w:rsidR="00620ABC" w:rsidRDefault="00620ABC" w:rsidP="00620A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593B1E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Основные источники: </w:t>
      </w:r>
    </w:p>
    <w:p w:rsidR="00620ABC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Куликов О.Н., Ромин Е.И.  Охрана труда в строительстве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</w:t>
      </w:r>
    </w:p>
    <w:p w:rsidR="00620ABC" w:rsidRPr="00A67DD1" w:rsidRDefault="00620ABC" w:rsidP="00620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620ABC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Смирнов В.А., Ефимов  О.В.,  Кульков Г.А.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Материаловедение</w:t>
      </w:r>
    </w:p>
    <w:p w:rsidR="00620ABC" w:rsidRPr="00A67DD1" w:rsidRDefault="00620ABC" w:rsidP="00620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Москва, «</w:t>
      </w:r>
      <w:proofErr w:type="spellStart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 2002г.</w:t>
      </w:r>
    </w:p>
    <w:p w:rsidR="00620ABC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Чичерин И.И Общестроительные работы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Москва,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Профобриздат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»,</w:t>
      </w:r>
    </w:p>
    <w:p w:rsidR="00620ABC" w:rsidRPr="00A67DD1" w:rsidRDefault="00620ABC" w:rsidP="00620A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2002г.</w:t>
      </w:r>
    </w:p>
    <w:p w:rsidR="00620ABC" w:rsidRPr="00A67DD1" w:rsidRDefault="00620ABC" w:rsidP="00620ABC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Рыженко В.И. Строительство дома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2001г.</w:t>
      </w:r>
    </w:p>
    <w:p w:rsidR="00620ABC" w:rsidRDefault="00620ABC" w:rsidP="00620AB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5. 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Соколов Г.К. Технология строительного производства</w:t>
      </w:r>
      <w:r w:rsidRPr="00A67DD1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Москва, Издательский центр «Академия», 2007г.</w:t>
      </w:r>
    </w:p>
    <w:p w:rsidR="00EB1551" w:rsidRPr="00EB1551" w:rsidRDefault="00EB1551" w:rsidP="00EB1551">
      <w:pPr>
        <w:spacing w:after="60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823269" w:rsidP="00823269">
      <w:pPr>
        <w:spacing w:after="36" w:line="237" w:lineRule="auto"/>
        <w:ind w:left="643" w:hanging="360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4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.КОНТРОЛЬ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И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ОЦЕНКА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 xml:space="preserve">РЕЗУЛЬТАТОВ </w:t>
      </w:r>
      <w:r w:rsidR="00EB1551" w:rsidRPr="00EB1551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ab/>
        <w:t>ОСВОЕНИЯ ДИСЦИПЛИНЫ</w:t>
      </w:r>
    </w:p>
    <w:p w:rsidR="00EB1551" w:rsidRPr="00EB1551" w:rsidRDefault="00EB1551" w:rsidP="00823269">
      <w:pPr>
        <w:spacing w:after="46" w:line="240" w:lineRule="auto"/>
        <w:ind w:left="283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823269">
      <w:pPr>
        <w:spacing w:after="53" w:line="237" w:lineRule="auto"/>
        <w:ind w:left="-5" w:firstLine="648"/>
        <w:jc w:val="both"/>
        <w:rPr>
          <w:rFonts w:ascii="Calibri" w:eastAsia="Calibri" w:hAnsi="Calibri" w:cs="Calibri"/>
          <w:color w:val="000000"/>
          <w:lang w:eastAsia="ru-RU"/>
        </w:rPr>
      </w:pP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и лабораторн</w:t>
      </w:r>
      <w:r w:rsidR="0082326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ых занятий, контрольных работ, </w:t>
      </w:r>
      <w:r w:rsidRPr="00EB15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также выполнения обучающимися индивидуальных заданий</w:t>
      </w:r>
      <w:r w:rsidR="0082326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tbl>
      <w:tblPr>
        <w:tblStyle w:val="TableGrid1"/>
        <w:tblW w:w="9346" w:type="dxa"/>
        <w:tblInd w:w="5" w:type="dxa"/>
        <w:tblCellMar>
          <w:left w:w="106" w:type="dxa"/>
          <w:right w:w="871" w:type="dxa"/>
        </w:tblCellMar>
        <w:tblLook w:val="04A0" w:firstRow="1" w:lastRow="0" w:firstColumn="1" w:lastColumn="0" w:noHBand="0" w:noVBand="1"/>
      </w:tblPr>
      <w:tblGrid>
        <w:gridCol w:w="4546"/>
        <w:gridCol w:w="4800"/>
      </w:tblGrid>
      <w:tr w:rsidR="00EB1551" w:rsidRPr="00EB1551" w:rsidTr="00913B42">
        <w:trPr>
          <w:trHeight w:val="562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>Результаты обучения</w:t>
            </w:r>
          </w:p>
          <w:p w:rsidR="00EB1551" w:rsidRPr="00EB1551" w:rsidRDefault="00EB1551" w:rsidP="00823269">
            <w:pPr>
              <w:ind w:lef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>(освоенные умения, усвоенные знания)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551" w:rsidRPr="00EB1551" w:rsidRDefault="00EB1551" w:rsidP="00823269">
            <w:pPr>
              <w:ind w:left="4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>Основные показатели оценки результата</w:t>
            </w:r>
          </w:p>
        </w:tc>
      </w:tr>
      <w:tr w:rsidR="00EB1551" w:rsidRPr="00EB1551" w:rsidTr="00913B42">
        <w:trPr>
          <w:trHeight w:val="283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Умения: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1152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jc w:val="both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    Чтение архитектурно-строительных  чертежей,  проектов, монтажных схем, схем производства работ.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Текущий контроль:  </w:t>
            </w:r>
          </w:p>
          <w:p w:rsidR="00EB1551" w:rsidRPr="00EB1551" w:rsidRDefault="00EB1551" w:rsidP="00823269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Практические работы  </w:t>
            </w:r>
          </w:p>
          <w:p w:rsidR="00EB1551" w:rsidRPr="00EB1551" w:rsidRDefault="00EB1551" w:rsidP="00823269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Устный опрос  </w:t>
            </w:r>
          </w:p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283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Знания: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893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   Единая система конструкторской  документации и система проектной  документации для строительства</w:t>
            </w:r>
          </w:p>
        </w:tc>
        <w:tc>
          <w:tcPr>
            <w:tcW w:w="4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Текущий контроль: </w:t>
            </w:r>
          </w:p>
          <w:p w:rsidR="00EB1551" w:rsidRPr="00EB1551" w:rsidRDefault="00EB1551" w:rsidP="00823269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Устный опрос </w:t>
            </w:r>
          </w:p>
          <w:p w:rsidR="00EB1551" w:rsidRPr="00EB1551" w:rsidRDefault="00EB1551" w:rsidP="00823269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Практические работы </w:t>
            </w:r>
          </w:p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823269">
        <w:trPr>
          <w:trHeight w:val="566"/>
        </w:trPr>
        <w:tc>
          <w:tcPr>
            <w:tcW w:w="45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jc w:val="both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  Основные правила построения чертежей и схем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1114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   Виды строительных чертежей, проектов, 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>монтажных</w:t>
            </w: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схем, </w:t>
            </w: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схем </w:t>
            </w: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производства работ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835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Правила чтения технической и 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технологической документации </w:t>
            </w:r>
          </w:p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EB1551" w:rsidRPr="00EB1551" w:rsidTr="00913B42">
        <w:trPr>
          <w:trHeight w:val="288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ind w:left="5"/>
              <w:rPr>
                <w:rFonts w:ascii="Calibri" w:eastAsia="Calibri" w:hAnsi="Calibri" w:cs="Calibri"/>
                <w:color w:val="000000"/>
              </w:rPr>
            </w:pPr>
            <w:r w:rsidRPr="00EB1551">
              <w:rPr>
                <w:rFonts w:ascii="Times New Roman" w:hAnsi="Times New Roman" w:cs="Times New Roman"/>
                <w:color w:val="000000"/>
                <w:sz w:val="24"/>
              </w:rPr>
              <w:t xml:space="preserve">Виды производственной документации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551" w:rsidRPr="00EB1551" w:rsidRDefault="00EB1551" w:rsidP="00823269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EB1551" w:rsidRPr="00EB1551" w:rsidRDefault="00EB1551" w:rsidP="00EB1551">
      <w:pPr>
        <w:spacing w:after="46" w:line="240" w:lineRule="auto"/>
        <w:rPr>
          <w:rFonts w:ascii="Calibri" w:eastAsia="Calibri" w:hAnsi="Calibri" w:cs="Calibri"/>
          <w:color w:val="000000"/>
          <w:lang w:eastAsia="ru-RU"/>
        </w:rPr>
      </w:pPr>
    </w:p>
    <w:p w:rsidR="00EB1551" w:rsidRPr="00EB1551" w:rsidRDefault="00EB1551" w:rsidP="00EB1551">
      <w:pPr>
        <w:spacing w:after="51" w:line="240" w:lineRule="auto"/>
        <w:ind w:left="566"/>
        <w:rPr>
          <w:rFonts w:ascii="Calibri" w:eastAsia="Calibri" w:hAnsi="Calibri" w:cs="Calibri"/>
          <w:color w:val="000000"/>
          <w:lang w:eastAsia="ru-RU"/>
        </w:rPr>
      </w:pPr>
    </w:p>
    <w:p w:rsidR="00EB1551" w:rsidRDefault="00EB1551"/>
    <w:sectPr w:rsidR="00EB1551" w:rsidSect="00DA6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altName w:val="Cambria Math"/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41616"/>
    <w:multiLevelType w:val="hybridMultilevel"/>
    <w:tmpl w:val="0EF2DF94"/>
    <w:lvl w:ilvl="0" w:tplc="ABEE57A0">
      <w:start w:val="1"/>
      <w:numFmt w:val="bullet"/>
      <w:lvlText w:val="-"/>
      <w:lvlJc w:val="left"/>
      <w:pPr>
        <w:ind w:left="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7FC22DE">
      <w:start w:val="1"/>
      <w:numFmt w:val="bullet"/>
      <w:lvlText w:val="o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0AE6020">
      <w:start w:val="1"/>
      <w:numFmt w:val="bullet"/>
      <w:lvlText w:val="▪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2A0D16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48E0EA">
      <w:start w:val="1"/>
      <w:numFmt w:val="bullet"/>
      <w:lvlText w:val="o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5301BBE">
      <w:start w:val="1"/>
      <w:numFmt w:val="bullet"/>
      <w:lvlText w:val="▪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2885FA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F8A2BA">
      <w:start w:val="1"/>
      <w:numFmt w:val="bullet"/>
      <w:lvlText w:val="o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FEE5F2">
      <w:start w:val="1"/>
      <w:numFmt w:val="bullet"/>
      <w:lvlText w:val="▪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7B3A4A"/>
    <w:multiLevelType w:val="hybridMultilevel"/>
    <w:tmpl w:val="CF2A3ADE"/>
    <w:lvl w:ilvl="0" w:tplc="D214C98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06C7F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8694B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4EC2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0877C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4AFC9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A0AC5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82D9B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D6940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4BA0CC2"/>
    <w:multiLevelType w:val="hybridMultilevel"/>
    <w:tmpl w:val="3E7EC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E3172"/>
    <w:multiLevelType w:val="multilevel"/>
    <w:tmpl w:val="4A32E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60" w:hanging="78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0" w:hanging="7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4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08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80" w:hanging="2160"/>
      </w:pPr>
      <w:rPr>
        <w:rFonts w:hint="default"/>
        <w:b/>
      </w:rPr>
    </w:lvl>
  </w:abstractNum>
  <w:abstractNum w:abstractNumId="5">
    <w:nsid w:val="4A4E5939"/>
    <w:multiLevelType w:val="hybridMultilevel"/>
    <w:tmpl w:val="70AC13FE"/>
    <w:lvl w:ilvl="0" w:tplc="4FA02B98">
      <w:start w:val="3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3A884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356C4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28AD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1C93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AB3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14D51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1664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5200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3480702"/>
    <w:multiLevelType w:val="hybridMultilevel"/>
    <w:tmpl w:val="351CC38C"/>
    <w:lvl w:ilvl="0" w:tplc="5B4E52B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825702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8C4660">
      <w:start w:val="1"/>
      <w:numFmt w:val="decimal"/>
      <w:lvlRestart w:val="0"/>
      <w:lvlText w:val="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59A7C76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0EA270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94EDB8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8CF5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485D7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6C40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702B7AE4"/>
    <w:multiLevelType w:val="hybridMultilevel"/>
    <w:tmpl w:val="B4F257E8"/>
    <w:lvl w:ilvl="0" w:tplc="C3A2CE30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F4C31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56DEE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F7D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D0517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06483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C476E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18D02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DA8EE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0C04D4D"/>
    <w:multiLevelType w:val="hybridMultilevel"/>
    <w:tmpl w:val="99224228"/>
    <w:lvl w:ilvl="0" w:tplc="8E64F408">
      <w:start w:val="1"/>
      <w:numFmt w:val="bullet"/>
      <w:lvlText w:val="-"/>
      <w:lvlJc w:val="left"/>
      <w:pPr>
        <w:ind w:left="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7EB3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645F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621F3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EEF4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3389DB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B8C3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80F77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0225B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30EC"/>
    <w:rsid w:val="0025209E"/>
    <w:rsid w:val="002E30EC"/>
    <w:rsid w:val="00620ABC"/>
    <w:rsid w:val="0068164B"/>
    <w:rsid w:val="007565F0"/>
    <w:rsid w:val="0081524B"/>
    <w:rsid w:val="00823269"/>
    <w:rsid w:val="008A7223"/>
    <w:rsid w:val="0099487B"/>
    <w:rsid w:val="00997D55"/>
    <w:rsid w:val="00A45C00"/>
    <w:rsid w:val="00B02DBD"/>
    <w:rsid w:val="00BF26DB"/>
    <w:rsid w:val="00C718EA"/>
    <w:rsid w:val="00D15383"/>
    <w:rsid w:val="00DA6F25"/>
    <w:rsid w:val="00DD0B81"/>
    <w:rsid w:val="00DF7017"/>
    <w:rsid w:val="00E45ED6"/>
    <w:rsid w:val="00E71620"/>
    <w:rsid w:val="00E842C1"/>
    <w:rsid w:val="00EB1551"/>
    <w:rsid w:val="00F8071A"/>
    <w:rsid w:val="00F94A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5B9E651-3BC8-44DB-A44E-9C45F2FA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6F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2C1"/>
    <w:pPr>
      <w:ind w:left="720"/>
      <w:contextualSpacing/>
    </w:pPr>
  </w:style>
  <w:style w:type="table" w:customStyle="1" w:styleId="TableGrid">
    <w:name w:val="TableGrid"/>
    <w:rsid w:val="00C718E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EB1551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52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20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745D0-E98C-4569-9D1B-AD26DA03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23</cp:revision>
  <cp:lastPrinted>2019-10-21T05:50:00Z</cp:lastPrinted>
  <dcterms:created xsi:type="dcterms:W3CDTF">2018-04-02T10:33:00Z</dcterms:created>
  <dcterms:modified xsi:type="dcterms:W3CDTF">2019-10-21T05:51:00Z</dcterms:modified>
</cp:coreProperties>
</file>